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6826280"/>
    <w:p w14:paraId="73D85D49" w14:textId="001DDD96" w:rsidR="00A9390A" w:rsidRPr="00801023" w:rsidRDefault="00DC7B3C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r w:rsidRPr="00801023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70DFB67">
                <wp:simplePos x="0" y="0"/>
                <wp:positionH relativeFrom="column">
                  <wp:posOffset>-51435</wp:posOffset>
                </wp:positionH>
                <wp:positionV relativeFrom="paragraph">
                  <wp:posOffset>408305</wp:posOffset>
                </wp:positionV>
                <wp:extent cx="5885815" cy="583565"/>
                <wp:effectExtent l="0" t="0" r="63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583565"/>
                          <a:chOff x="2311653" y="3594580"/>
                          <a:chExt cx="6068695" cy="42620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26209"/>
                            <a:chOff x="0" y="0"/>
                            <a:chExt cx="6068695" cy="42620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67505" y="98112"/>
                              <a:ext cx="5988051" cy="328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9CF244" w14:textId="77777777" w:rsidR="00640C82" w:rsidRPr="00640C82" w:rsidRDefault="00640C82" w:rsidP="00640C82">
                                <w:pPr>
                                  <w:tabs>
                                    <w:tab w:val="left" w:pos="709"/>
                                  </w:tabs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640C82">
                                  <w:rPr>
                                    <w:rFonts w:ascii="Arial" w:eastAsia="Arial" w:hAnsi="Arial" w:cs="Arial"/>
                                  </w:rPr>
                                  <w:t>Actualización en materia de intervenciones de policía de proximidad.</w:t>
                                </w:r>
                              </w:p>
                              <w:p w14:paraId="0E79190B" w14:textId="2E20FD28" w:rsidR="00F8075E" w:rsidRPr="00801023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32.15pt;width:463.45pt;height:45.95pt;z-index:251658240;mso-wrap-distance-left:0;mso-wrap-distance-right:0;mso-width-relative:margin;mso-height-relative:margin" coordorigin="23116,35945" coordsize="60686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">
                <v:group id="Grupo 1807308203" o:spid="_x0000_s1027" style="position:absolute;left:23116;top:35945;width:60687;height:4262" coordsize="60686,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675;top:981;width:59880;height: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579CF244" w14:textId="77777777" w:rsidR="00640C82" w:rsidRPr="00640C82" w:rsidRDefault="00640C82" w:rsidP="00640C82">
                          <w:pPr>
                            <w:tabs>
                              <w:tab w:val="left" w:pos="709"/>
                            </w:tabs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640C82">
                            <w:rPr>
                              <w:rFonts w:ascii="Arial" w:eastAsia="Arial" w:hAnsi="Arial" w:cs="Arial"/>
                            </w:rPr>
                            <w:t>Actualización en materia de intervenciones de policía de proximidad.</w:t>
                          </w:r>
                        </w:p>
                        <w:p w14:paraId="0E79190B" w14:textId="2E20FD28" w:rsidR="00F8075E" w:rsidRPr="00801023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801023" w:rsidRPr="00801023">
        <w:rPr>
          <w:rFonts w:ascii="Arial" w:hAnsi="Arial" w:cs="Arial"/>
          <w:b/>
          <w:bCs/>
          <w:sz w:val="34"/>
          <w:szCs w:val="34"/>
        </w:rPr>
        <w:t>Subsecretaria Formación y Desarrollo Profesional</w:t>
      </w:r>
      <w:r w:rsidR="00801023">
        <w:rPr>
          <w:rFonts w:ascii="Arial" w:hAnsi="Arial" w:cs="Arial"/>
          <w:b/>
          <w:bCs/>
          <w:sz w:val="34"/>
          <w:szCs w:val="34"/>
        </w:rPr>
        <w:t>.</w:t>
      </w:r>
    </w:p>
    <w:p w14:paraId="7B04A00C" w14:textId="70884E9B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19BD9C28" w14:textId="04F03464" w:rsidR="00464973" w:rsidRDefault="00640C82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40C82">
        <w:rPr>
          <w:rFonts w:ascii="Arial" w:hAnsi="Arial" w:cs="Arial"/>
          <w:b w:val="0"/>
          <w:bCs w:val="0"/>
          <w:sz w:val="22"/>
          <w:szCs w:val="22"/>
        </w:rPr>
        <w:t>El paradigma de policía de proximidad busca proteger a la comunidad desde una perspectiva preventiva y cercana, requiriendo que los agentes posean conocimientos diversos para abordar las dinámicas sociales y derivar eficazmente a otras agencias cuando sea necesario. Estas jornadas buscan introducir al personal en las problemáticas territoriales, promoviendo un perfil policial proactivo que anticipe problemas, conozca su contexto y articule con otras organizaciones para la resolución de conflictos, fomentando la reflexión sobre su práctica y estrategias de abordaje en el marco de la seguridad ciudadana.</w:t>
      </w:r>
    </w:p>
    <w:p w14:paraId="32B8217D" w14:textId="77777777" w:rsidR="00640C82" w:rsidRPr="008C4252" w:rsidRDefault="00640C8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22E1D085" w14:textId="77777777" w:rsidR="00640C82" w:rsidRDefault="00640C82" w:rsidP="00640C82">
      <w:pPr>
        <w:tabs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Personal de las policías de la provincia de Buenos Aires. </w:t>
      </w:r>
    </w:p>
    <w:p w14:paraId="59A58C45" w14:textId="77777777" w:rsidR="00464973" w:rsidRPr="00A9390A" w:rsidRDefault="00464973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3008B84C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r w:rsidR="00640C82">
        <w:rPr>
          <w:rFonts w:ascii="Arial" w:hAnsi="Arial" w:cs="Arial"/>
          <w:bCs/>
        </w:rPr>
        <w:t xml:space="preserve">presencial. 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7C58E5D3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640C82">
        <w:rPr>
          <w:rFonts w:ascii="Arial" w:hAnsi="Arial" w:cs="Arial"/>
          <w:bCs/>
        </w:rPr>
        <w:t>25</w:t>
      </w:r>
      <w:r w:rsidR="00801023">
        <w:rPr>
          <w:rFonts w:ascii="Arial" w:hAnsi="Arial" w:cs="Arial"/>
          <w:bCs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7CF115C9" w:rsidR="00801023" w:rsidRPr="00BD645E" w:rsidRDefault="00000000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01023">
        <w:rPr>
          <w:rFonts w:ascii="Arial" w:hAnsi="Arial" w:cs="Arial"/>
          <w:b/>
          <w:bCs/>
        </w:rPr>
        <w:t>Ediciones</w:t>
      </w:r>
      <w:r w:rsidR="008A7CB9">
        <w:rPr>
          <w:rFonts w:ascii="Arial" w:hAnsi="Arial" w:cs="Arial"/>
        </w:rPr>
        <w:t>:</w:t>
      </w:r>
      <w:r w:rsidR="00640C82">
        <w:rPr>
          <w:rFonts w:ascii="Arial" w:hAnsi="Arial" w:cs="Arial"/>
        </w:rPr>
        <w:t xml:space="preserve"> 1 </w:t>
      </w:r>
      <w:r w:rsidR="00640C82" w:rsidRPr="00A9390A">
        <w:rPr>
          <w:rFonts w:ascii="Arial" w:hAnsi="Arial" w:cs="Arial"/>
        </w:rPr>
        <w:t>edició</w:t>
      </w:r>
      <w:r w:rsidR="00640C82">
        <w:rPr>
          <w:rFonts w:ascii="Arial" w:hAnsi="Arial" w:cs="Arial"/>
        </w:rPr>
        <w:t>n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</w:t>
      </w:r>
    </w:p>
    <w:p w14:paraId="07E0A0FA" w14:textId="29193175" w:rsidR="008A4FD2" w:rsidRPr="00801023" w:rsidRDefault="00A9390A" w:rsidP="00801023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.</w:t>
      </w:r>
    </w:p>
    <w:p w14:paraId="2E656022" w14:textId="77777777" w:rsidR="00640C82" w:rsidRDefault="00000000" w:rsidP="00640C82">
      <w:pPr>
        <w:tabs>
          <w:tab w:val="left" w:pos="426"/>
        </w:tabs>
        <w:spacing w:line="360" w:lineRule="auto"/>
        <w:ind w:hanging="2"/>
        <w:jc w:val="both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</w:rPr>
        <w:t xml:space="preserve"> </w:t>
      </w:r>
      <w:r w:rsidR="00640C82">
        <w:rPr>
          <w:rFonts w:ascii="Arial" w:eastAsia="Arial" w:hAnsi="Arial" w:cs="Arial"/>
        </w:rPr>
        <w:t xml:space="preserve">Las fechas serán propuestas acordes a las necesidades de servicio que establezca la Subsecretaría de Formación y Desarrollo Profesional. </w:t>
      </w:r>
    </w:p>
    <w:p w14:paraId="48C4FF3F" w14:textId="0225CE4C" w:rsidR="00464973" w:rsidRPr="00C46A62" w:rsidRDefault="00464973" w:rsidP="00464973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7B9A0004" w14:textId="267EF518" w:rsidR="00AC55BB" w:rsidRDefault="00000000" w:rsidP="00C46A62">
      <w:pPr>
        <w:spacing w:line="360" w:lineRule="auto"/>
        <w:jc w:val="both"/>
        <w:rPr>
          <w:rFonts w:ascii="Arial" w:eastAsia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464973">
        <w:rPr>
          <w:rFonts w:ascii="Arial" w:eastAsia="Arial" w:hAnsi="Arial" w:cs="Arial"/>
        </w:rPr>
        <w:t xml:space="preserve"> 30 efectivos.</w:t>
      </w:r>
    </w:p>
    <w:p w14:paraId="596482EE" w14:textId="77777777" w:rsidR="00464973" w:rsidRPr="0049008A" w:rsidRDefault="00464973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29BC8EED" w14:textId="77777777" w:rsidR="00934326" w:rsidRPr="00934326" w:rsidRDefault="00934326" w:rsidP="00934326">
      <w:pPr>
        <w:pStyle w:val="Prrafodelista"/>
        <w:numPr>
          <w:ilvl w:val="0"/>
          <w:numId w:val="12"/>
        </w:numP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934326">
        <w:rPr>
          <w:rFonts w:ascii="Arial" w:eastAsia="Arial" w:hAnsi="Arial" w:cs="Arial"/>
        </w:rPr>
        <w:t xml:space="preserve">Correo electrónico: </w:t>
      </w:r>
      <w:hyperlink r:id="rId9">
        <w:r w:rsidRPr="00934326">
          <w:rPr>
            <w:rFonts w:ascii="Arial" w:eastAsia="Arial" w:hAnsi="Arial" w:cs="Arial"/>
            <w:color w:val="0000FF"/>
            <w:u w:val="single"/>
          </w:rPr>
          <w:t>inscripciones.mseg@gmail.com</w:t>
        </w:r>
      </w:hyperlink>
      <w:bookmarkStart w:id="1" w:name="_heading=h.d9a6ykjhsoh7" w:colFirst="0" w:colLast="0"/>
      <w:bookmarkEnd w:id="1"/>
      <w:r w:rsidRPr="00934326">
        <w:rPr>
          <w:rFonts w:ascii="Arial" w:eastAsia="Arial" w:hAnsi="Arial" w:cs="Arial"/>
        </w:rPr>
        <w:t xml:space="preserve">. </w:t>
      </w:r>
    </w:p>
    <w:p w14:paraId="7B411099" w14:textId="75D5E4EF" w:rsidR="00934326" w:rsidRPr="00934326" w:rsidRDefault="00934326" w:rsidP="00934326">
      <w:pPr>
        <w:pStyle w:val="Prrafodelista"/>
        <w:numPr>
          <w:ilvl w:val="0"/>
          <w:numId w:val="12"/>
        </w:numPr>
        <w:tabs>
          <w:tab w:val="left" w:pos="426"/>
        </w:tabs>
        <w:spacing w:line="360" w:lineRule="auto"/>
        <w:ind w:left="357" w:hanging="357"/>
        <w:jc w:val="both"/>
        <w:rPr>
          <w:rFonts w:ascii="Arial" w:eastAsia="Arial" w:hAnsi="Arial" w:cs="Arial"/>
        </w:rPr>
      </w:pPr>
      <w:r w:rsidRPr="00934326">
        <w:rPr>
          <w:rFonts w:ascii="Arial" w:eastAsia="Arial" w:hAnsi="Arial" w:cs="Arial"/>
        </w:rPr>
        <w:t>Teléfono institucional: (0221) 429-3000 Interno 74093.</w:t>
      </w:r>
    </w:p>
    <w:p w14:paraId="4DD1F379" w14:textId="42E23611" w:rsidR="00AC55BB" w:rsidRPr="00801023" w:rsidRDefault="00AC55BB" w:rsidP="00934326">
      <w:pPr>
        <w:pStyle w:val="Ttulo1"/>
        <w:spacing w:line="360" w:lineRule="auto"/>
        <w:ind w:left="357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sectPr w:rsidR="00AC55BB" w:rsidRPr="00801023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44722" w14:textId="77777777" w:rsidR="00C50CA3" w:rsidRDefault="00C50CA3" w:rsidP="00C71223">
      <w:r>
        <w:separator/>
      </w:r>
    </w:p>
  </w:endnote>
  <w:endnote w:type="continuationSeparator" w:id="0">
    <w:p w14:paraId="0A78763A" w14:textId="77777777" w:rsidR="00C50CA3" w:rsidRDefault="00C50CA3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CA48012-6B8F-4AF5-A1D9-36ED1A65B2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1E5DFE-1342-4C8F-A654-C8D7E379A26E}"/>
    <w:embedBold r:id="rId3" w:fontKey="{FFD1BED0-2A44-4103-8856-6403667546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D9B31D5-8CF1-479C-9898-EAFC7F4B2569}"/>
    <w:embedItalic r:id="rId5" w:fontKey="{061AB970-683E-45C2-93AF-8D9D641AB1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E2860D-288A-4926-ACD4-205556ABD1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5AEFD" w14:textId="77777777" w:rsidR="00C50CA3" w:rsidRDefault="00C50CA3" w:rsidP="00C71223">
      <w:r>
        <w:separator/>
      </w:r>
    </w:p>
  </w:footnote>
  <w:footnote w:type="continuationSeparator" w:id="0">
    <w:p w14:paraId="1D778164" w14:textId="77777777" w:rsidR="00C50CA3" w:rsidRDefault="00C50CA3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1DA6A38"/>
    <w:multiLevelType w:val="hybridMultilevel"/>
    <w:tmpl w:val="88887094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5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9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D33FBA"/>
    <w:multiLevelType w:val="hybridMultilevel"/>
    <w:tmpl w:val="EE50F9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4"/>
  </w:num>
  <w:num w:numId="2" w16cid:durableId="1999307462">
    <w:abstractNumId w:val="6"/>
  </w:num>
  <w:num w:numId="3" w16cid:durableId="1530945803">
    <w:abstractNumId w:val="5"/>
  </w:num>
  <w:num w:numId="4" w16cid:durableId="1395349130">
    <w:abstractNumId w:val="7"/>
  </w:num>
  <w:num w:numId="5" w16cid:durableId="618754948">
    <w:abstractNumId w:val="8"/>
  </w:num>
  <w:num w:numId="6" w16cid:durableId="610281357">
    <w:abstractNumId w:val="1"/>
  </w:num>
  <w:num w:numId="7" w16cid:durableId="1729841943">
    <w:abstractNumId w:val="11"/>
  </w:num>
  <w:num w:numId="8" w16cid:durableId="2126385740">
    <w:abstractNumId w:val="3"/>
  </w:num>
  <w:num w:numId="9" w16cid:durableId="260650800">
    <w:abstractNumId w:val="9"/>
  </w:num>
  <w:num w:numId="10" w16cid:durableId="1440490754">
    <w:abstractNumId w:val="0"/>
  </w:num>
  <w:num w:numId="11" w16cid:durableId="343941489">
    <w:abstractNumId w:val="2"/>
  </w:num>
  <w:num w:numId="12" w16cid:durableId="17963669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41B71"/>
    <w:rsid w:val="00464577"/>
    <w:rsid w:val="00464973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40C82"/>
    <w:rsid w:val="006756EF"/>
    <w:rsid w:val="006A5C1D"/>
    <w:rsid w:val="006F2B16"/>
    <w:rsid w:val="00792122"/>
    <w:rsid w:val="00792365"/>
    <w:rsid w:val="007C707B"/>
    <w:rsid w:val="00801023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34326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346D1"/>
    <w:rsid w:val="00C37508"/>
    <w:rsid w:val="00C46A62"/>
    <w:rsid w:val="00C50CA3"/>
    <w:rsid w:val="00C71223"/>
    <w:rsid w:val="00CA0137"/>
    <w:rsid w:val="00CC1076"/>
    <w:rsid w:val="00D510A9"/>
    <w:rsid w:val="00D77786"/>
    <w:rsid w:val="00D9073F"/>
    <w:rsid w:val="00DC7B3C"/>
    <w:rsid w:val="00DD52FB"/>
    <w:rsid w:val="00DE4024"/>
    <w:rsid w:val="00DE76B4"/>
    <w:rsid w:val="00E10A36"/>
    <w:rsid w:val="00E4257B"/>
    <w:rsid w:val="00EE26ED"/>
    <w:rsid w:val="00F06B55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inscripciones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2025-05-05T18:33:00Z</dcterms:created>
  <dcterms:modified xsi:type="dcterms:W3CDTF">2025-05-05T18:49:00Z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